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libri" w:hAnsi="Calibri"/>
          <w:b/>
          <w:color w:val="000000"/>
          <w:sz w:val="30"/>
        </w:rPr>
        <w:t>MODUL AJAR / RANCANGAN PELAKSANAAN MENGAJAR (RPM)</w:t>
      </w:r>
    </w:p>
    <w:p>
      <w:pPr>
        <w:spacing w:before="0" w:after="80"/>
        <w:jc w:val="center"/>
      </w:pPr>
      <w:r>
        <w:rPr>
          <w:rFonts w:ascii="Calibri" w:hAnsi="Calibri"/>
          <w:b/>
          <w:color w:val="000000"/>
          <w:sz w:val="26"/>
        </w:rPr>
        <w:t>SELICA Literacy Corner (SLC)</w:t>
      </w:r>
    </w:p>
    <w:p>
      <w:pPr>
        <w:spacing w:before="0" w:after="320"/>
        <w:jc w:val="center"/>
      </w:pPr>
      <w:r>
        <w:rPr>
          <w:rFonts w:ascii="Calibri" w:hAnsi="Calibri"/>
          <w:i/>
          <w:color w:val="000000"/>
          <w:sz w:val="22"/>
        </w:rPr>
        <w:t>PERTEMUAN 5: Permainan Tradisional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A. Identitas Program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4680"/>
        <w:gridCol w:w="4680"/>
      </w:tblGrid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Program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SELICA Literacy Corner (SLC)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Pertemuan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5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Tema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Physical &amp; Cultural Literacy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Subtema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Permainan Tradisional Congklak dan Bekel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Alokasi Waktu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45 Menit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Sasaran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Anak-anak SLC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B. Tujuan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mengenal dan melestarikan permainan tradisional daerah (congklak dan bekel).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melatih motorik halus, literasi berhitung dasar, serta strategi melalui permainan.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membangun interaksi sosial yang sehat dan menjunjung tinggi kejujuran.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C. Capaian Pembelajaran</w:t>
      </w:r>
    </w:p>
    <w:p>
      <w:pPr>
        <w:spacing w:after="120" w:line="276" w:lineRule="auto"/>
      </w:pPr>
      <w:r>
        <w:rPr>
          <w:color w:val="000000"/>
        </w:rPr>
        <w:t>Peserta mampu memainkan permainan tradisional congklak dan bekel sesuai aturan, melatih ketrampilan kecerdasan logika-matematika, serta kebersihan sikap dalam bermain.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D. Indikator Keberhasilan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menjalankan aturan permainan congklak dan bekel.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aktif dan bergantian memainkan alat permainan secara tertib.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berhitung dan mengatur strategi biji congklak/bekel.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E. Materi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Kearifan Lokal: Sejarah dan nilai-nilai positif permainan tradisional.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Literasi Numerasi &amp; Motorik: Berhitung, ketangkasan tangan, dan fokus.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F. Metode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Demonstrasi Permainan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Praktik Langsung / Bermain Perpasangan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G. Media dan Alat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Papan congklak dan biji congklak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Bola bekel dan biji bekel (pitik/biji kuningan)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H. Langkah-langkah Pembelajaran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Tahap Kegiatan</w:t>
            </w:r>
          </w:p>
        </w:tc>
        <w:tc>
          <w:tcPr>
            <w:tcW w:type="dxa" w:w="144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Waktu</w:t>
            </w:r>
          </w:p>
        </w:tc>
        <w:tc>
          <w:tcPr>
            <w:tcW w:type="dxa" w:w="57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b/>
                <w:color w:val="000000"/>
              </w:rPr>
              <w:t>Deskripsi Kegiatan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Pendahuluan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8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Pembukaan, registrasi, doa, dan penyampaian aturan kegiatan.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Fasilitator menanyakan pengetahuan anak tentang congklak dan bekel.</w:t>
            </w:r>
          </w:p>
        </w:tc>
      </w:tr>
      <w:tr>
        <w:tc>
          <w:tcPr>
            <w:tcW w:type="dxa" w:w="21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Kegiatan Inti</w:t>
            </w:r>
          </w:p>
        </w:tc>
        <w:tc>
          <w:tcPr>
            <w:tcW w:type="dxa" w:w="144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30 Menit</w:t>
            </w:r>
          </w:p>
        </w:tc>
        <w:tc>
          <w:tcPr>
            <w:tcW w:type="dxa" w:w="57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Demonstrasi (5 Menit): Fasilitator memperagakan aturan main congklak dan bola bekel.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Praktik Bermain (25 Menit): Anak-anak dibagi menjadi beberapa pasang/kelompok. Kelompok A memainkan congklak dan Kelompok B memainkan bekel secara bergantian (rotasi).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Penutup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7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Merapikan kembali alat permainan bersama-sama.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Refleksi: Perasaan bermain permainan tradisional vs gadget.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Foto bersama dan doa penutup.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I. Penilaian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592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Aspek</w:t>
            </w:r>
          </w:p>
        </w:tc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Teknik</w:t>
            </w:r>
          </w:p>
        </w:tc>
        <w:tc>
          <w:tcPr>
            <w:tcW w:type="dxa" w:w="4608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Instrumen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Pengetahuan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Tanya Jawab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Pemahaman aturan permainan tradisional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Sikap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Observasi</w:t>
            </w:r>
          </w:p>
        </w:tc>
        <w:tc>
          <w:tcPr>
            <w:tcW w:type="dxa" w:w="460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Kejujuran, kesabaran menunggu giliran, dan sportivitas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Keterampilan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Unjuk Kerja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Ketangkasan motorik (memegang bekel/menjalankan biji congklak)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J. Tindak Lanjut</w:t>
      </w:r>
    </w:p>
    <w:p>
      <w:pPr>
        <w:spacing w:before="80" w:after="120" w:line="276" w:lineRule="auto"/>
      </w:pPr>
      <w:r>
        <w:rPr>
          <w:color w:val="000000"/>
        </w:rPr>
        <w:t>Mendorong anak-anak untuk membiasakan memainkan permainan tradisional di rumah atau lingkungan sekitar bersama teman-teman.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